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0" w:afterAutospacing="0"/>
        <w:ind w:left="120" w:right="0"/>
        <w:jc w:val="center"/>
        <w:rPr>
          <w:rFonts w:hint="eastAsia" w:ascii="黑体" w:hAnsi="黑体" w:eastAsia="黑体" w:cs="黑体"/>
          <w:sz w:val="32"/>
          <w:szCs w:val="32"/>
        </w:rPr>
      </w:pPr>
      <w:r>
        <w:rPr>
          <w:rFonts w:hint="eastAsia" w:ascii="黑体" w:hAnsi="黑体" w:eastAsia="黑体" w:cs="黑体"/>
          <w:kern w:val="0"/>
          <w:sz w:val="32"/>
          <w:szCs w:val="32"/>
          <w:lang w:val="en-US" w:eastAsia="zh-CN" w:bidi="ar"/>
        </w:rPr>
        <w:t>关于组织申报浙江科技学院2017年度研究生教学改革研究项目立项的通知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0"/>
        <w:jc w:val="left"/>
      </w:pPr>
      <w:r>
        <w:rPr>
          <w:rStyle w:val="3"/>
          <w:rFonts w:hint="eastAsia" w:ascii="宋体" w:hAnsi="宋体" w:eastAsia="宋体" w:cs="宋体"/>
          <w:kern w:val="0"/>
          <w:sz w:val="28"/>
          <w:szCs w:val="28"/>
          <w:lang w:val="en-US" w:eastAsia="zh-CN" w:bidi="ar"/>
        </w:rPr>
        <w:t>各二级学院：</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根据《浙江科技学院研究生教学改革研究项目管理办法（试行）》，现启动本年度研究生教学改革研究项目立项工作。本年度研究生教学改革研究项目立项的工作于即日起开始，请组织教师按照《浙江科技学院研究生教学改革研究项目管理办法（试行）》要求填表申报。</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一、申报对象</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项目申报者应是研究生导师、研究生任课教师、研究生管理工作人员及对研究生教育有独到见解的本校教师。每人每次只允许申报一个负责项目，获得立项的申请者，在项目结题前不得申报新的项目。项目申请负责人和项目组成员所承担（含参加）在研的项目数合计不得超过两项。对获得国家、省部级立项的研究生教育教学改革项目，将提供配套支持。</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二、申报类别</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研究生教学改革研究项目分为一般项目和重点项目。研究生教学改革研究项目经费资助为：一般项目为5千元，重点项目为1万元。本年度拟立项项目为10项，其中重点项目1-2项。</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三、申报及评审程序</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研究生教学改革研究项目采取专家评审、择优支持的原则。申报程序如下</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（一）项目申报人根据要求填写《浙江科技学院研究生教学改革研究项目立项申报表》（一式三份，见附件1），报二级学院（部门）推荐申报，二级学院初审认可签字后统一报研究生处。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（二）研究生处组织专家评审，发文公布立项项目。</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四、项目管理</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按照《浙江科技学院研究生教学改革研究项目立项申报表》进行项目管理。研究周期一般为2年，最长不超过3年。</w:t>
      </w:r>
      <w:r>
        <w:rPr>
          <w:rFonts w:hint="eastAsia" w:ascii="宋体" w:hAnsi="宋体" w:eastAsia="宋体" w:cs="宋体"/>
          <w:kern w:val="0"/>
          <w:sz w:val="28"/>
          <w:szCs w:val="28"/>
          <w:lang w:val="en-US" w:eastAsia="zh-CN" w:bidi="ar"/>
        </w:rPr>
        <w:br w:type="textWrapping"/>
      </w:r>
      <w:r>
        <w:rPr>
          <w:rStyle w:val="3"/>
          <w:rFonts w:hint="eastAsia" w:ascii="宋体" w:hAnsi="宋体" w:eastAsia="宋体" w:cs="宋体"/>
          <w:kern w:val="0"/>
          <w:sz w:val="28"/>
          <w:szCs w:val="28"/>
          <w:lang w:val="en-US" w:eastAsia="zh-CN" w:bidi="ar"/>
        </w:rPr>
        <w:t>五、材料报送</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研究生教学改革研究项目立项工作是是提高我校研究生培养质量的重要举措。请各单位精心组织，积极申报，于2017年12月8</w:t>
      </w:r>
      <w:bookmarkStart w:id="0" w:name="_GoBack"/>
      <w:bookmarkEnd w:id="0"/>
      <w:r>
        <w:rPr>
          <w:rFonts w:hint="eastAsia" w:ascii="宋体" w:hAnsi="宋体" w:eastAsia="宋体" w:cs="宋体"/>
          <w:kern w:val="0"/>
          <w:sz w:val="28"/>
          <w:szCs w:val="28"/>
          <w:lang w:val="en-US" w:eastAsia="zh-CN" w:bidi="ar"/>
        </w:rPr>
        <w:t>日(星期五）下午16:00前将《浙江科技学院研究生教学改革研究项目立项申报表》（一式2份，A4双面打印）、《2017年度浙江科技学院研究生教改研究项目申报汇总表》（附件2）报送研究生处办公室(联系人：蔡宇航，行政楼407，85070296），同时将电子版发送至：17063650@qq.com。</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未尽事宜，请咨询研究生处。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br w:type="textWrapping"/>
      </w:r>
      <w:r>
        <w:rPr>
          <w:rFonts w:hint="eastAsia" w:ascii="宋体" w:hAnsi="宋体" w:eastAsia="宋体" w:cs="宋体"/>
          <w:color w:val="4F4F4F"/>
          <w:kern w:val="0"/>
          <w:sz w:val="28"/>
          <w:szCs w:val="28"/>
          <w:u w:val="none"/>
          <w:lang w:val="en-US" w:eastAsia="zh-CN" w:bidi="ar"/>
        </w:rPr>
        <w:fldChar w:fldCharType="begin"/>
      </w:r>
      <w:r>
        <w:rPr>
          <w:rFonts w:hint="eastAsia" w:ascii="宋体" w:hAnsi="宋体" w:eastAsia="宋体" w:cs="宋体"/>
          <w:color w:val="4F4F4F"/>
          <w:kern w:val="0"/>
          <w:sz w:val="28"/>
          <w:szCs w:val="28"/>
          <w:u w:val="none"/>
          <w:lang w:val="en-US" w:eastAsia="zh-CN" w:bidi="ar"/>
        </w:rPr>
        <w:instrText xml:space="preserve"> HYPERLINK "http://yjs.zust.edu.cn/__local/6/54/35/F789B9B42BA69058A9369407718_D83E85D5_8D8B.zip" </w:instrText>
      </w:r>
      <w:r>
        <w:rPr>
          <w:rFonts w:hint="eastAsia" w:ascii="宋体" w:hAnsi="宋体" w:eastAsia="宋体" w:cs="宋体"/>
          <w:color w:val="4F4F4F"/>
          <w:kern w:val="0"/>
          <w:sz w:val="28"/>
          <w:szCs w:val="28"/>
          <w:u w:val="none"/>
          <w:lang w:val="en-US" w:eastAsia="zh-CN" w:bidi="ar"/>
        </w:rPr>
        <w:fldChar w:fldCharType="separate"/>
      </w:r>
      <w:r>
        <w:rPr>
          <w:rStyle w:val="5"/>
          <w:rFonts w:hint="eastAsia" w:ascii="宋体" w:hAnsi="宋体" w:eastAsia="宋体" w:cs="宋体"/>
          <w:color w:val="4F4F4F"/>
          <w:sz w:val="28"/>
          <w:szCs w:val="28"/>
          <w:u w:val="none"/>
        </w:rPr>
        <w:t>附件：1、浙江科技学院研究生教学改革研究项目立项申报表</w:t>
      </w:r>
      <w:r>
        <w:rPr>
          <w:rStyle w:val="5"/>
          <w:rFonts w:hint="eastAsia" w:ascii="宋体" w:hAnsi="宋体" w:eastAsia="宋体" w:cs="宋体"/>
          <w:color w:val="4F4F4F"/>
          <w:sz w:val="28"/>
          <w:szCs w:val="28"/>
          <w:u w:val="none"/>
        </w:rPr>
        <w:br w:type="textWrapping"/>
      </w:r>
      <w:r>
        <w:rPr>
          <w:rStyle w:val="5"/>
          <w:rFonts w:hint="eastAsia" w:ascii="宋体" w:hAnsi="宋体" w:eastAsia="宋体" w:cs="宋体"/>
          <w:color w:val="4F4F4F"/>
          <w:sz w:val="28"/>
          <w:szCs w:val="28"/>
          <w:u w:val="none"/>
          <w:lang w:val="en-US" w:eastAsia="zh-CN"/>
        </w:rPr>
        <w:t xml:space="preserve">      </w:t>
      </w:r>
      <w:r>
        <w:rPr>
          <w:rStyle w:val="5"/>
          <w:rFonts w:hint="eastAsia" w:ascii="宋体" w:hAnsi="宋体" w:eastAsia="宋体" w:cs="宋体"/>
          <w:color w:val="4F4F4F"/>
          <w:sz w:val="28"/>
          <w:szCs w:val="28"/>
          <w:u w:val="none"/>
        </w:rPr>
        <w:t>2、浙江科技学院研究生教改研究项目申报汇总表</w:t>
      </w:r>
      <w:r>
        <w:rPr>
          <w:rFonts w:hint="eastAsia" w:ascii="宋体" w:hAnsi="宋体" w:eastAsia="宋体" w:cs="宋体"/>
          <w:color w:val="4F4F4F"/>
          <w:kern w:val="0"/>
          <w:sz w:val="28"/>
          <w:szCs w:val="28"/>
          <w:u w:val="none"/>
          <w:lang w:val="en-US" w:eastAsia="zh-CN" w:bidi="ar"/>
        </w:rPr>
        <w:fldChar w:fldCharType="end"/>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xml:space="preserve">                                     </w:t>
      </w:r>
      <w:r>
        <w:rPr>
          <w:rStyle w:val="3"/>
          <w:rFonts w:hint="eastAsia" w:ascii="宋体" w:hAnsi="宋体" w:eastAsia="宋体" w:cs="宋体"/>
          <w:kern w:val="0"/>
          <w:sz w:val="28"/>
          <w:szCs w:val="28"/>
          <w:lang w:val="en-US" w:eastAsia="zh-CN" w:bidi="ar"/>
        </w:rPr>
        <w:t>研究生处</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 xml:space="preserve">                                   </w:t>
      </w:r>
      <w:r>
        <w:rPr>
          <w:rStyle w:val="3"/>
          <w:rFonts w:hint="eastAsia" w:ascii="宋体" w:hAnsi="宋体" w:eastAsia="宋体" w:cs="宋体"/>
          <w:kern w:val="0"/>
          <w:sz w:val="28"/>
          <w:szCs w:val="28"/>
          <w:lang w:val="en-US" w:eastAsia="zh-CN" w:bidi="ar"/>
        </w:rPr>
        <w:t>2017年10月25日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7034E"/>
    <w:rsid w:val="25D76378"/>
    <w:rsid w:val="26FA1080"/>
    <w:rsid w:val="29C66ACE"/>
    <w:rsid w:val="3EE7034E"/>
    <w:rsid w:val="4D206DED"/>
    <w:rsid w:val="5AB67E42"/>
    <w:rsid w:val="72023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qFormat/>
    <w:uiPriority w:val="0"/>
    <w:rPr>
      <w:color w:val="4F4F4F"/>
      <w:u w:val="none"/>
    </w:rPr>
  </w:style>
  <w:style w:type="character" w:styleId="5">
    <w:name w:val="Hyperlink"/>
    <w:basedOn w:val="2"/>
    <w:qFormat/>
    <w:uiPriority w:val="0"/>
    <w:rPr>
      <w:color w:val="4F4F4F"/>
      <w:u w:val="non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2017-10-25T01:47:00Z</dcterms:created>
  <dc:creator>Administrator</dc:creator>
  <cp:lastModifiedBy>Administrator</cp:lastModifiedBy>
  <dcterms:modified xsi:type="dcterms:W3CDTF">2017-10-25T06:08:47Z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